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CCDCA" w14:textId="77777777" w:rsidR="00F81871" w:rsidRPr="00F81871" w:rsidRDefault="00F81871" w:rsidP="00F81871">
      <w:pPr>
        <w:pStyle w:val="berschrift1"/>
        <w:rPr>
          <w:lang w:val="en-US"/>
        </w:rPr>
      </w:pPr>
      <w:r w:rsidRPr="00F81871">
        <w:rPr>
          <w:lang w:val="en-US"/>
        </w:rPr>
        <w:t xml:space="preserve">Culinary delights in the Ausseerland Salzkammergut </w:t>
      </w:r>
    </w:p>
    <w:p w14:paraId="5AEFBB36" w14:textId="77777777" w:rsidR="00F81871" w:rsidRPr="00F81871" w:rsidRDefault="00F81871" w:rsidP="00F81871">
      <w:pPr>
        <w:pStyle w:val="bers2"/>
        <w:rPr>
          <w:lang w:val="en-US"/>
        </w:rPr>
      </w:pPr>
    </w:p>
    <w:p w14:paraId="39EDF822" w14:textId="77777777" w:rsidR="00F81871" w:rsidRPr="00F81871" w:rsidRDefault="00F81871" w:rsidP="00F81871">
      <w:pPr>
        <w:rPr>
          <w:lang w:val="en-US"/>
        </w:rPr>
      </w:pPr>
      <w:r w:rsidRPr="00F81871">
        <w:rPr>
          <w:lang w:val="en-US"/>
        </w:rPr>
        <w:t>If you don't fall in love with nature in the Ausseerland Salzkammergut at first sight, you will at the latest when it comes to food and drink. The restaurateurs between Altaussee and Tauplitz know that the way to a man's heart is through his stomach. They spoil their guests with regional delicacies, locally produced products and culinary treasures from the forest, meadows and water.</w:t>
      </w:r>
    </w:p>
    <w:p w14:paraId="7955114E" w14:textId="77777777" w:rsidR="00F81871" w:rsidRPr="00F81871" w:rsidRDefault="00F81871" w:rsidP="00F81871">
      <w:pPr>
        <w:pStyle w:val="bers2"/>
        <w:rPr>
          <w:lang w:val="en-US"/>
        </w:rPr>
      </w:pPr>
    </w:p>
    <w:p w14:paraId="4F85DF30" w14:textId="77777777" w:rsidR="00F81871" w:rsidRPr="00F81871" w:rsidRDefault="00F81871" w:rsidP="00F81871">
      <w:pPr>
        <w:pStyle w:val="bers2"/>
      </w:pPr>
      <w:r w:rsidRPr="00F81871">
        <w:t>Culinary specialties from the Ausseerland region</w:t>
      </w:r>
    </w:p>
    <w:p w14:paraId="5DD00608" w14:textId="77777777" w:rsidR="00F81871" w:rsidRPr="00F81871" w:rsidRDefault="00F81871" w:rsidP="00F81871">
      <w:pPr>
        <w:rPr>
          <w:lang w:val="en-US"/>
        </w:rPr>
      </w:pPr>
      <w:r w:rsidRPr="00F81871">
        <w:rPr>
          <w:lang w:val="en-US"/>
        </w:rPr>
        <w:t>Ausseerland is Austria's geographical and culinary center at the same time. Fresh fish such as tender Arctic char - a natural culinary treasure - is fished from the magnificent lakes.</w:t>
      </w:r>
    </w:p>
    <w:p w14:paraId="108459B2" w14:textId="77777777" w:rsidR="00F81871" w:rsidRPr="00F81871" w:rsidRDefault="00F81871" w:rsidP="00F81871">
      <w:pPr>
        <w:rPr>
          <w:lang w:val="en-US"/>
        </w:rPr>
      </w:pPr>
    </w:p>
    <w:p w14:paraId="4071ADA6" w14:textId="4D5F0290" w:rsidR="00F81871" w:rsidRPr="00F81871" w:rsidRDefault="00F81871" w:rsidP="00F81871">
      <w:pPr>
        <w:rPr>
          <w:lang w:val="en-US"/>
        </w:rPr>
      </w:pPr>
      <w:r w:rsidRPr="00F81871">
        <w:rPr>
          <w:lang w:val="en-US"/>
        </w:rPr>
        <w:t>Fresh fish at the table: char and trout combine key elements of tradition and modern cuisine like no other dish. Due to their delicate flavor, these two fish are often gently fried, smoked, pickled or even served raw. In any case, there are no limits to creativity, as restaurateurs in Ausseerland impressively demonstrate time and time again.</w:t>
      </w:r>
      <w:r>
        <w:rPr>
          <w:lang w:val="en-US"/>
        </w:rPr>
        <w:br/>
      </w:r>
    </w:p>
    <w:p w14:paraId="641F84AE" w14:textId="77777777" w:rsidR="00F81871" w:rsidRPr="00F81871" w:rsidRDefault="00F81871" w:rsidP="00F81871">
      <w:pPr>
        <w:rPr>
          <w:lang w:val="en-US"/>
        </w:rPr>
      </w:pPr>
      <w:r w:rsidRPr="00F81871">
        <w:rPr>
          <w:lang w:val="en-US"/>
        </w:rPr>
        <w:t xml:space="preserve">Speaking of fish: passionate chefs can also have the lake dwellers from Ausseerland delivered directly to their home by the Ausseerland fishery and prepare them themselves. You can choose from fresh fish or smoked char. </w:t>
      </w:r>
    </w:p>
    <w:p w14:paraId="6B76FD56" w14:textId="77777777" w:rsidR="005F1EDA" w:rsidRDefault="005F1EDA" w:rsidP="00F81871">
      <w:pPr>
        <w:rPr>
          <w:lang w:val="de-DE"/>
        </w:rPr>
      </w:pPr>
    </w:p>
    <w:p w14:paraId="56517603" w14:textId="77777777" w:rsidR="00F81871" w:rsidRPr="00F81871" w:rsidRDefault="00F81871" w:rsidP="00F81871">
      <w:pPr>
        <w:pStyle w:val="bers2"/>
      </w:pPr>
      <w:r w:rsidRPr="00F81871">
        <w:t>On a culinary tour through the Ausseerland Salzkammergut</w:t>
      </w:r>
    </w:p>
    <w:p w14:paraId="0E294528" w14:textId="5B1C723E" w:rsidR="00F81871" w:rsidRPr="00F81871" w:rsidRDefault="00F81871" w:rsidP="00F81871">
      <w:pPr>
        <w:rPr>
          <w:lang w:val="en-US"/>
        </w:rPr>
      </w:pPr>
      <w:r w:rsidRPr="00F81871">
        <w:rPr>
          <w:lang w:val="en-US"/>
        </w:rPr>
        <w:t xml:space="preserve">The Ausseerland </w:t>
      </w:r>
      <w:r>
        <w:rPr>
          <w:lang w:val="en-US"/>
        </w:rPr>
        <w:t xml:space="preserve">Culinary </w:t>
      </w:r>
      <w:r w:rsidRPr="00F81871">
        <w:rPr>
          <w:lang w:val="en-US"/>
        </w:rPr>
        <w:t>map offers an optimal overview of the best addresses for culinary moments of pleasure in the Ausseerland Salzkammergut. From farm stores and gourmet stores, bakeries and fisheries to local weekly and farmers' markets, nothing is left to be desired here.</w:t>
      </w:r>
      <w:r>
        <w:rPr>
          <w:lang w:val="en-US"/>
        </w:rPr>
        <w:br/>
      </w:r>
    </w:p>
    <w:p w14:paraId="604ED0DE" w14:textId="77777777" w:rsidR="00F81871" w:rsidRPr="00F81871" w:rsidRDefault="00F81871" w:rsidP="00F81871">
      <w:pPr>
        <w:rPr>
          <w:lang w:val="en-US"/>
        </w:rPr>
      </w:pPr>
      <w:r w:rsidRPr="00F81871">
        <w:rPr>
          <w:lang w:val="en-US"/>
        </w:rPr>
        <w:t>At the weekly markets, for example, visitors can experience a true culinary journey through fresh fruit and vegetables as well as locally produced specialties such as pestos, dairy products, wine and schnapps. The people of Aussee prove that culinary delights and tradition go hand in hand with their gingerbread. The dessert has been baked in Ausseerland using local craftsmanship since 1584. And for the perfect seasoning, nothing more is needed than pure rock salt from the Altaussee salt mines.</w:t>
      </w:r>
    </w:p>
    <w:p w14:paraId="4AAFBD79" w14:textId="77777777" w:rsidR="00F81871" w:rsidRPr="00F81871" w:rsidRDefault="00F81871" w:rsidP="00F81871">
      <w:pPr>
        <w:rPr>
          <w:lang w:val="en-US"/>
        </w:rPr>
      </w:pPr>
    </w:p>
    <w:p w14:paraId="5304A937" w14:textId="77777777" w:rsidR="00F81871" w:rsidRPr="00F81871" w:rsidRDefault="00F81871" w:rsidP="00F81871">
      <w:pPr>
        <w:rPr>
          <w:b/>
          <w:bCs/>
          <w:lang w:val="en-US"/>
        </w:rPr>
      </w:pPr>
      <w:r w:rsidRPr="00F81871">
        <w:rPr>
          <w:b/>
          <w:bCs/>
          <w:lang w:val="en-US"/>
        </w:rPr>
        <w:t xml:space="preserve">This is your moment in Ausseerland. </w:t>
      </w:r>
    </w:p>
    <w:p w14:paraId="74DC9026" w14:textId="77777777" w:rsidR="00F81871" w:rsidRPr="00F81871" w:rsidRDefault="00F81871" w:rsidP="00F81871">
      <w:pPr>
        <w:rPr>
          <w:lang w:val="en-US"/>
        </w:rPr>
      </w:pPr>
      <w:r w:rsidRPr="00F81871">
        <w:rPr>
          <w:lang w:val="en-US"/>
        </w:rPr>
        <w:t xml:space="preserve"> </w:t>
      </w:r>
    </w:p>
    <w:p w14:paraId="4C92F498" w14:textId="77777777" w:rsidR="00F81871" w:rsidRPr="00F81871" w:rsidRDefault="00F81871" w:rsidP="00F81871">
      <w:pPr>
        <w:rPr>
          <w:lang w:val="en-US"/>
        </w:rPr>
      </w:pPr>
      <w:r w:rsidRPr="00F81871">
        <w:rPr>
          <w:lang w:val="en-US"/>
        </w:rPr>
        <w:t>Link directory:</w:t>
      </w:r>
    </w:p>
    <w:p w14:paraId="3CBE4F8C" w14:textId="77777777" w:rsidR="00F81871" w:rsidRPr="00F81871" w:rsidRDefault="00F81871" w:rsidP="00F81871">
      <w:pPr>
        <w:rPr>
          <w:lang w:val="en-US"/>
        </w:rPr>
      </w:pPr>
    </w:p>
    <w:p w14:paraId="4A7FBF21" w14:textId="6BFE9003" w:rsidR="00F81871" w:rsidRPr="00F81871" w:rsidRDefault="00F81871" w:rsidP="00F81871">
      <w:pPr>
        <w:rPr>
          <w:lang w:val="en-US"/>
        </w:rPr>
      </w:pPr>
      <w:r w:rsidRPr="00F81871">
        <w:rPr>
          <w:lang w:val="en-US"/>
        </w:rPr>
        <w:t>Translated with DeepL.com (free version)</w:t>
      </w:r>
    </w:p>
    <w:p w14:paraId="47252678" w14:textId="6293A419" w:rsidR="005F1EDA" w:rsidRDefault="00F81871" w:rsidP="0057584E">
      <w:pPr>
        <w:rPr>
          <w:lang w:val="de-DE"/>
        </w:rPr>
      </w:pPr>
      <w:hyperlink r:id="rId7" w:history="1">
        <w:r w:rsidR="005F1EDA" w:rsidRPr="008D5076">
          <w:rPr>
            <w:rStyle w:val="Hyperlink"/>
            <w:lang w:val="de-DE"/>
          </w:rPr>
          <w:t>https://fischereiausseerland.at/</w:t>
        </w:r>
      </w:hyperlink>
    </w:p>
    <w:p w14:paraId="5BA43E2B" w14:textId="23390A97" w:rsidR="005F1EDA" w:rsidRDefault="00F81871" w:rsidP="0057584E">
      <w:pPr>
        <w:rPr>
          <w:lang w:val="de-DE"/>
        </w:rPr>
      </w:pPr>
      <w:hyperlink r:id="rId8" w:history="1">
        <w:r w:rsidR="005F1EDA" w:rsidRPr="008D5076">
          <w:rPr>
            <w:rStyle w:val="Hyperlink"/>
            <w:lang w:val="de-DE"/>
          </w:rPr>
          <w:t>https://www.steiermark.com/de/Ausseerland-Salzkammergut/Region/Kultur-Kulinarik/Genusslandkarte-Genussroas</w:t>
        </w:r>
      </w:hyperlink>
    </w:p>
    <w:p w14:paraId="2CF661E8" w14:textId="77777777" w:rsidR="005F1EDA" w:rsidRPr="0057584E" w:rsidRDefault="005F1EDA" w:rsidP="0057584E">
      <w:pPr>
        <w:rPr>
          <w:lang w:val="de-DE"/>
        </w:rPr>
      </w:pPr>
    </w:p>
    <w:sectPr w:rsidR="005F1EDA" w:rsidRPr="0057584E" w:rsidSect="00CC3CCC">
      <w:headerReference w:type="even" r:id="rId9"/>
      <w:headerReference w:type="default" r:id="rId10"/>
      <w:footerReference w:type="even" r:id="rId11"/>
      <w:footerReference w:type="default" r:id="rId12"/>
      <w:headerReference w:type="first" r:id="rId13"/>
      <w:footerReference w:type="first" r:id="rId14"/>
      <w:pgSz w:w="11906" w:h="16838"/>
      <w:pgMar w:top="1843" w:right="1417" w:bottom="1276"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4CE95" w14:textId="77777777" w:rsidR="00E3592E" w:rsidRDefault="00E3592E" w:rsidP="00204DF5">
      <w:r>
        <w:separator/>
      </w:r>
    </w:p>
  </w:endnote>
  <w:endnote w:type="continuationSeparator" w:id="0">
    <w:p w14:paraId="5AA2D6B3" w14:textId="77777777" w:rsidR="00E3592E" w:rsidRDefault="00E3592E" w:rsidP="00204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Dancing Script">
    <w:panose1 w:val="00000000000000000000"/>
    <w:charset w:val="00"/>
    <w:family w:val="auto"/>
    <w:pitch w:val="variable"/>
    <w:sig w:usb0="A000007F" w:usb1="4000004B" w:usb2="00000000" w:usb3="00000000" w:csb0="00000193" w:csb1="00000000"/>
  </w:font>
  <w:font w:name="Roboto Slab">
    <w:panose1 w:val="00000000000000000000"/>
    <w:charset w:val="00"/>
    <w:family w:val="auto"/>
    <w:pitch w:val="variable"/>
    <w:sig w:usb0="200002FF" w:usb1="00000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A9ABB" w14:textId="77777777" w:rsidR="00C5244C" w:rsidRDefault="00C5244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784B" w14:textId="3AAC1268" w:rsidR="00267324" w:rsidRPr="000860FF" w:rsidRDefault="00267324" w:rsidP="00267324">
    <w:pPr>
      <w:tabs>
        <w:tab w:val="center" w:pos="4536"/>
      </w:tabs>
      <w:ind w:right="-851"/>
      <w:rPr>
        <w:b/>
        <w:bCs/>
        <w:color w:val="404040" w:themeColor="text1" w:themeTint="BF"/>
        <w:sz w:val="14"/>
      </w:rPr>
    </w:pPr>
    <w:r>
      <w:rPr>
        <w:noProof/>
      </w:rPr>
      <w:drawing>
        <wp:anchor distT="0" distB="0" distL="114300" distR="114300" simplePos="0" relativeHeight="251663360" behindDoc="1" locked="0" layoutInCell="1" allowOverlap="1" wp14:anchorId="3896F151" wp14:editId="764AEDC7">
          <wp:simplePos x="0" y="0"/>
          <wp:positionH relativeFrom="column">
            <wp:posOffset>4556125</wp:posOffset>
          </wp:positionH>
          <wp:positionV relativeFrom="paragraph">
            <wp:posOffset>-171450</wp:posOffset>
          </wp:positionV>
          <wp:extent cx="1430020" cy="638810"/>
          <wp:effectExtent l="0" t="0" r="0" b="8890"/>
          <wp:wrapTight wrapText="bothSides">
            <wp:wrapPolygon edited="0">
              <wp:start x="0" y="0"/>
              <wp:lineTo x="0" y="21256"/>
              <wp:lineTo x="21293" y="21256"/>
              <wp:lineTo x="21293" y="0"/>
              <wp:lineTo x="0" y="0"/>
            </wp:wrapPolygon>
          </wp:wrapTight>
          <wp:docPr id="1446084462" name="Grafik 144608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956" b="28348"/>
                  <a:stretch/>
                </pic:blipFill>
                <pic:spPr bwMode="auto">
                  <a:xfrm>
                    <a:off x="0" y="0"/>
                    <a:ext cx="1430020" cy="63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color w:val="404040" w:themeColor="text1" w:themeTint="BF"/>
        <w:sz w:val="14"/>
      </w:rPr>
      <w:t>T</w:t>
    </w:r>
    <w:r w:rsidRPr="000860FF">
      <w:rPr>
        <w:b/>
        <w:bCs/>
        <w:color w:val="404040" w:themeColor="text1" w:themeTint="BF"/>
        <w:sz w:val="14"/>
      </w:rPr>
      <w:t>ourismusverband Ausseerland</w:t>
    </w:r>
    <w:r>
      <w:rPr>
        <w:b/>
        <w:bCs/>
        <w:color w:val="404040" w:themeColor="text1" w:themeTint="BF"/>
        <w:sz w:val="14"/>
      </w:rPr>
      <w:t>-</w:t>
    </w:r>
    <w:r w:rsidRPr="000860FF">
      <w:rPr>
        <w:b/>
        <w:bCs/>
        <w:color w:val="404040" w:themeColor="text1" w:themeTint="BF"/>
        <w:sz w:val="14"/>
      </w:rPr>
      <w:t>Salzkammergut</w:t>
    </w:r>
  </w:p>
  <w:p w14:paraId="0AF1CCFC" w14:textId="25965C96" w:rsidR="00267324" w:rsidRPr="00036E37" w:rsidRDefault="00C5244C" w:rsidP="00267324">
    <w:pPr>
      <w:tabs>
        <w:tab w:val="center" w:pos="4536"/>
        <w:tab w:val="right" w:pos="9072"/>
      </w:tabs>
      <w:rPr>
        <w:color w:val="404040" w:themeColor="text1" w:themeTint="BF"/>
        <w:sz w:val="14"/>
        <w:lang w:val="en-GB"/>
      </w:rPr>
    </w:pPr>
    <w:r>
      <w:rPr>
        <w:color w:val="404040" w:themeColor="text1" w:themeTint="BF"/>
        <w:sz w:val="14"/>
      </w:rPr>
      <w:t>Pratergasse 388</w:t>
    </w:r>
    <w:r w:rsidR="00267324" w:rsidRPr="0039121E">
      <w:rPr>
        <w:color w:val="404040" w:themeColor="text1" w:themeTint="BF"/>
        <w:sz w:val="14"/>
      </w:rPr>
      <w:t xml:space="preserve"> </w:t>
    </w:r>
    <w:r w:rsidR="00267324">
      <w:rPr>
        <w:color w:val="404040" w:themeColor="text1" w:themeTint="BF"/>
        <w:sz w:val="14"/>
      </w:rPr>
      <w:t>|</w:t>
    </w:r>
    <w:r w:rsidR="00267324" w:rsidRPr="0039121E">
      <w:rPr>
        <w:color w:val="404040" w:themeColor="text1" w:themeTint="BF"/>
        <w:sz w:val="14"/>
      </w:rPr>
      <w:t xml:space="preserve"> 8990 Bad Aussee </w:t>
    </w:r>
    <w:r w:rsidR="00267324">
      <w:rPr>
        <w:color w:val="404040" w:themeColor="text1" w:themeTint="BF"/>
        <w:sz w:val="14"/>
      </w:rPr>
      <w:t>|</w:t>
    </w:r>
    <w:r w:rsidR="00267324" w:rsidRPr="0039121E">
      <w:rPr>
        <w:color w:val="404040" w:themeColor="text1" w:themeTint="BF"/>
        <w:sz w:val="14"/>
      </w:rPr>
      <w:t xml:space="preserve"> Tel. </w:t>
    </w:r>
    <w:r w:rsidR="00267324" w:rsidRPr="00036E37">
      <w:rPr>
        <w:color w:val="404040" w:themeColor="text1" w:themeTint="BF"/>
        <w:sz w:val="14"/>
        <w:lang w:val="en-GB"/>
      </w:rPr>
      <w:t>+43 3622 54040-0</w:t>
    </w:r>
  </w:p>
  <w:p w14:paraId="79519D36" w14:textId="77777777" w:rsidR="00267324" w:rsidRPr="000860FF" w:rsidRDefault="00267324" w:rsidP="00267324">
    <w:pPr>
      <w:tabs>
        <w:tab w:val="center" w:pos="4536"/>
        <w:tab w:val="right" w:pos="9072"/>
      </w:tabs>
      <w:rPr>
        <w:color w:val="404040" w:themeColor="text1" w:themeTint="BF"/>
        <w:sz w:val="14"/>
        <w:lang w:val="en-GB"/>
      </w:rPr>
    </w:pPr>
    <w:r w:rsidRPr="000860FF">
      <w:rPr>
        <w:color w:val="404040" w:themeColor="text1" w:themeTint="BF"/>
        <w:sz w:val="14"/>
        <w:lang w:val="en-GB"/>
      </w:rPr>
      <w:t xml:space="preserve">Mail: info@ausseerland.at | Web: </w:t>
    </w:r>
    <w:r w:rsidRPr="00267324">
      <w:rPr>
        <w:color w:val="404040" w:themeColor="text1" w:themeTint="BF"/>
        <w:sz w:val="14"/>
        <w:lang w:val="en-GB"/>
      </w:rPr>
      <w:t>www.ausseerland.at</w:t>
    </w:r>
    <w:r>
      <w:rPr>
        <w:color w:val="404040" w:themeColor="text1" w:themeTint="BF"/>
        <w:sz w:val="14"/>
        <w:lang w:val="en-GB"/>
      </w:rPr>
      <w:t xml:space="preserve"> | </w:t>
    </w:r>
    <w:r w:rsidRPr="000860FF">
      <w:rPr>
        <w:color w:val="404040" w:themeColor="text1" w:themeTint="BF"/>
        <w:sz w:val="14"/>
        <w:lang w:val="en-GB"/>
      </w:rPr>
      <w:t>ATU 50800502</w:t>
    </w:r>
    <w:r w:rsidRPr="000860FF">
      <w:rPr>
        <w:noProof/>
        <w:lang w:val="en-GB"/>
      </w:rPr>
      <w:t xml:space="preserve"> </w:t>
    </w:r>
  </w:p>
  <w:p w14:paraId="4B090D43" w14:textId="77777777" w:rsidR="00267324" w:rsidRPr="0039121E" w:rsidRDefault="00267324" w:rsidP="00267324">
    <w:pPr>
      <w:tabs>
        <w:tab w:val="center" w:pos="4536"/>
        <w:tab w:val="right" w:pos="9072"/>
      </w:tabs>
      <w:rPr>
        <w:color w:val="404040" w:themeColor="text1" w:themeTint="BF"/>
        <w:sz w:val="14"/>
      </w:rPr>
    </w:pPr>
    <w:r w:rsidRPr="0039121E">
      <w:rPr>
        <w:noProof/>
        <w:lang w:val="de-DE" w:eastAsia="de-DE"/>
      </w:rPr>
      <w:drawing>
        <wp:anchor distT="0" distB="0" distL="114300" distR="114300" simplePos="0" relativeHeight="251662336" behindDoc="0" locked="0" layoutInCell="1" allowOverlap="1" wp14:anchorId="574E572F" wp14:editId="7373811C">
          <wp:simplePos x="0" y="0"/>
          <wp:positionH relativeFrom="column">
            <wp:posOffset>1193800</wp:posOffset>
          </wp:positionH>
          <wp:positionV relativeFrom="paragraph">
            <wp:posOffset>15240</wp:posOffset>
          </wp:positionV>
          <wp:extent cx="100965" cy="99060"/>
          <wp:effectExtent l="0" t="0" r="0" b="0"/>
          <wp:wrapNone/>
          <wp:docPr id="87557491" name="Grafik 87557491" descr="C:\Users\szink\AppData\Local\Microsoft\Windows\INetCache\Content.Word\inst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zink\AppData\Local\Microsoft\Windows\INetCache\Content.Word\instagram (2).png"/>
                  <pic:cNvPicPr>
                    <a:picLocks noChangeAspect="1" noChangeArrowheads="1"/>
                  </pic:cNvPicPr>
                </pic:nvPicPr>
                <pic:blipFill>
                  <a:blip r:embed="rId2" cstate="print">
                    <a:extLst>
                      <a:ext uri="{28A0092B-C50C-407E-A947-70E740481C1C}">
                        <a14:useLocalDpi xmlns:a14="http://schemas.microsoft.com/office/drawing/2010/main" val="0"/>
                      </a:ext>
                    </a:extLst>
                  </a:blip>
                  <a:srcRect l="17999" t="17000" r="17500" b="19926"/>
                  <a:stretch>
                    <a:fillRect/>
                  </a:stretch>
                </pic:blipFill>
                <pic:spPr bwMode="auto">
                  <a:xfrm>
                    <a:off x="0" y="0"/>
                    <a:ext cx="100965"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21E">
      <w:rPr>
        <w:color w:val="404040" w:themeColor="text1" w:themeTint="BF"/>
        <w:sz w:val="14"/>
      </w:rPr>
      <w:t xml:space="preserve"># Ausseerland  </w:t>
    </w:r>
    <w:r w:rsidRPr="0039121E">
      <w:rPr>
        <w:noProof/>
        <w:color w:val="404040" w:themeColor="text1" w:themeTint="BF"/>
        <w:sz w:val="14"/>
        <w:lang w:val="de-DE" w:eastAsia="de-DE"/>
      </w:rPr>
      <w:drawing>
        <wp:inline distT="0" distB="0" distL="0" distR="0" wp14:anchorId="312D039D" wp14:editId="26F05C01">
          <wp:extent cx="45085" cy="70485"/>
          <wp:effectExtent l="0" t="0" r="0" b="5715"/>
          <wp:docPr id="424140825" name="Grafik 424140825" descr="C:\Users\szink\AppData\Local\Microsoft\Windows\INetCache\Content.Word\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zink\AppData\Local\Microsoft\Windows\INetCache\Content.Word\facebook.png"/>
                  <pic:cNvPicPr>
                    <a:picLocks noChangeAspect="1" noChangeArrowheads="1"/>
                  </pic:cNvPicPr>
                </pic:nvPicPr>
                <pic:blipFill>
                  <a:blip r:embed="rId3">
                    <a:extLst>
                      <a:ext uri="{28A0092B-C50C-407E-A947-70E740481C1C}">
                        <a14:useLocalDpi xmlns:a14="http://schemas.microsoft.com/office/drawing/2010/main" val="0"/>
                      </a:ext>
                    </a:extLst>
                  </a:blip>
                  <a:srcRect l="26137" t="14772" r="31818" b="18182"/>
                  <a:stretch>
                    <a:fillRect/>
                  </a:stretch>
                </pic:blipFill>
                <pic:spPr bwMode="auto">
                  <a:xfrm>
                    <a:off x="0" y="0"/>
                    <a:ext cx="45085" cy="70485"/>
                  </a:xfrm>
                  <a:prstGeom prst="rect">
                    <a:avLst/>
                  </a:prstGeom>
                  <a:noFill/>
                  <a:ln>
                    <a:noFill/>
                  </a:ln>
                </pic:spPr>
              </pic:pic>
            </a:graphicData>
          </a:graphic>
        </wp:inline>
      </w:drawing>
    </w:r>
    <w:r w:rsidRPr="0039121E">
      <w:rPr>
        <w:color w:val="404040" w:themeColor="text1" w:themeTint="BF"/>
        <w:sz w:val="14"/>
      </w:rPr>
      <w:t xml:space="preserve"> Ausseerland</w:t>
    </w:r>
    <w:r>
      <w:rPr>
        <w:color w:val="404040" w:themeColor="text1" w:themeTint="BF"/>
        <w:sz w:val="14"/>
      </w:rPr>
      <w:t xml:space="preserve"> </w:t>
    </w:r>
    <w:r w:rsidRPr="0039121E">
      <w:rPr>
        <w:color w:val="404040" w:themeColor="text1" w:themeTint="BF"/>
        <w:sz w:val="14"/>
      </w:rPr>
      <w:t xml:space="preserve">     </w:t>
    </w:r>
    <w:r w:rsidRPr="0039121E">
      <w:rPr>
        <w:color w:val="404040" w:themeColor="text1" w:themeTint="BF"/>
        <w:sz w:val="10"/>
      </w:rPr>
      <w:t xml:space="preserve"> </w:t>
    </w:r>
    <w:r w:rsidRPr="0039121E">
      <w:rPr>
        <w:color w:val="404040" w:themeColor="text1" w:themeTint="BF"/>
        <w:sz w:val="14"/>
      </w:rPr>
      <w:t xml:space="preserve"> visitausseerland</w:t>
    </w:r>
  </w:p>
  <w:p w14:paraId="354EABDE" w14:textId="77777777" w:rsidR="00267324" w:rsidRPr="0039121E" w:rsidRDefault="00267324" w:rsidP="00267324">
    <w:pPr>
      <w:tabs>
        <w:tab w:val="center" w:pos="4536"/>
        <w:tab w:val="right" w:pos="9072"/>
      </w:tabs>
      <w:rPr>
        <w:color w:val="404040" w:themeColor="text1" w:themeTint="BF"/>
        <w:sz w:val="14"/>
      </w:rPr>
    </w:pPr>
  </w:p>
  <w:p w14:paraId="26242609" w14:textId="77777777" w:rsidR="00267324" w:rsidRPr="00036E37" w:rsidRDefault="00267324" w:rsidP="00267324">
    <w:pPr>
      <w:pStyle w:val="Fuzeile"/>
    </w:pPr>
  </w:p>
  <w:p w14:paraId="53D3FE8F" w14:textId="77777777" w:rsidR="00140A7D" w:rsidRPr="00267324" w:rsidRDefault="00140A7D" w:rsidP="0026732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47B9A" w14:textId="77777777" w:rsidR="00C5244C" w:rsidRDefault="00C5244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2761F" w14:textId="77777777" w:rsidR="00E3592E" w:rsidRDefault="00E3592E" w:rsidP="00204DF5">
      <w:r>
        <w:separator/>
      </w:r>
    </w:p>
  </w:footnote>
  <w:footnote w:type="continuationSeparator" w:id="0">
    <w:p w14:paraId="71F3896D" w14:textId="77777777" w:rsidR="00E3592E" w:rsidRDefault="00E3592E" w:rsidP="00204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ACC4D" w14:textId="77777777" w:rsidR="00C5244C" w:rsidRDefault="00C5244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0B71" w14:textId="77777777" w:rsidR="004A780D" w:rsidRDefault="004A780D" w:rsidP="00204DF5">
    <w:pPr>
      <w:pStyle w:val="Kopfzeile"/>
    </w:pPr>
    <w:r>
      <w:rPr>
        <w:noProof/>
        <w:lang w:val="de-DE" w:eastAsia="de-DE"/>
      </w:rPr>
      <w:drawing>
        <wp:anchor distT="0" distB="0" distL="114300" distR="114300" simplePos="0" relativeHeight="251660288" behindDoc="0" locked="0" layoutInCell="1" allowOverlap="1" wp14:anchorId="64207A40" wp14:editId="4CFEE003">
          <wp:simplePos x="0" y="0"/>
          <wp:positionH relativeFrom="column">
            <wp:posOffset>5281930</wp:posOffset>
          </wp:positionH>
          <wp:positionV relativeFrom="page">
            <wp:posOffset>316865</wp:posOffset>
          </wp:positionV>
          <wp:extent cx="1009650" cy="718185"/>
          <wp:effectExtent l="0" t="0" r="0" b="5715"/>
          <wp:wrapThrough wrapText="bothSides">
            <wp:wrapPolygon edited="0">
              <wp:start x="0" y="0"/>
              <wp:lineTo x="0" y="21199"/>
              <wp:lineTo x="21192" y="21199"/>
              <wp:lineTo x="21192" y="0"/>
              <wp:lineTo x="0" y="0"/>
            </wp:wrapPolygon>
          </wp:wrapThrough>
          <wp:docPr id="93889363" name="Grafik 9388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
                    <a:extLst>
                      <a:ext uri="{28A0092B-C50C-407E-A947-70E740481C1C}">
                        <a14:useLocalDpi xmlns:a14="http://schemas.microsoft.com/office/drawing/2010/main" val="0"/>
                      </a:ext>
                    </a:extLst>
                  </a:blip>
                  <a:stretch>
                    <a:fillRect/>
                  </a:stretch>
                </pic:blipFill>
                <pic:spPr>
                  <a:xfrm>
                    <a:off x="0" y="0"/>
                    <a:ext cx="1009650" cy="7181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31A4" w14:textId="77777777" w:rsidR="00C5244C" w:rsidRDefault="00C524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34F1C"/>
    <w:multiLevelType w:val="multilevel"/>
    <w:tmpl w:val="5C300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323EA4"/>
    <w:multiLevelType w:val="hybridMultilevel"/>
    <w:tmpl w:val="89BC83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2D32871"/>
    <w:multiLevelType w:val="hybridMultilevel"/>
    <w:tmpl w:val="BEF428AC"/>
    <w:lvl w:ilvl="0" w:tplc="9C086572">
      <w:start w:val="1"/>
      <w:numFmt w:val="bullet"/>
      <w:pStyle w:val="Punktier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0619372">
    <w:abstractNumId w:val="2"/>
  </w:num>
  <w:num w:numId="2" w16cid:durableId="1444105958">
    <w:abstractNumId w:val="1"/>
  </w:num>
  <w:num w:numId="3" w16cid:durableId="2063865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nforcement="0"/>
  <w:autoFormatOverride/>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92E"/>
    <w:rsid w:val="00140A7D"/>
    <w:rsid w:val="00204DF5"/>
    <w:rsid w:val="00267324"/>
    <w:rsid w:val="003D07B0"/>
    <w:rsid w:val="00432FBD"/>
    <w:rsid w:val="004A780D"/>
    <w:rsid w:val="004D07F0"/>
    <w:rsid w:val="0057539D"/>
    <w:rsid w:val="0057584E"/>
    <w:rsid w:val="005F1EDA"/>
    <w:rsid w:val="00631E3C"/>
    <w:rsid w:val="006626AC"/>
    <w:rsid w:val="00671E05"/>
    <w:rsid w:val="006E6C9B"/>
    <w:rsid w:val="00704EB8"/>
    <w:rsid w:val="007724A9"/>
    <w:rsid w:val="0079392D"/>
    <w:rsid w:val="007F4FF4"/>
    <w:rsid w:val="00835969"/>
    <w:rsid w:val="0085461D"/>
    <w:rsid w:val="0095688B"/>
    <w:rsid w:val="00982490"/>
    <w:rsid w:val="00C5244C"/>
    <w:rsid w:val="00C86968"/>
    <w:rsid w:val="00C91145"/>
    <w:rsid w:val="00CC3CCC"/>
    <w:rsid w:val="00D73AE3"/>
    <w:rsid w:val="00DB4F5A"/>
    <w:rsid w:val="00E3592E"/>
    <w:rsid w:val="00E61D7C"/>
    <w:rsid w:val="00EF7392"/>
    <w:rsid w:val="00F112FF"/>
    <w:rsid w:val="00F8187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2F12C6D"/>
  <w15:chartTrackingRefBased/>
  <w15:docId w15:val="{06AF8AAC-1051-4C3F-8ABB-65974BE5F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w:eastAsiaTheme="minorHAnsi" w:hAnsi="Noto Sans" w:cstheme="minorBidi"/>
        <w:lang w:val="de-AT"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F7392"/>
    <w:rPr>
      <w:rFonts w:ascii="Roboto" w:hAnsi="Roboto"/>
    </w:rPr>
  </w:style>
  <w:style w:type="paragraph" w:styleId="berschrift1">
    <w:name w:val="heading 1"/>
    <w:aliases w:val="Übers. 1"/>
    <w:basedOn w:val="Standard"/>
    <w:next w:val="Standard"/>
    <w:link w:val="berschrift1Zchn"/>
    <w:autoRedefine/>
    <w:uiPriority w:val="2"/>
    <w:qFormat/>
    <w:rsid w:val="007724A9"/>
    <w:pPr>
      <w:keepNext/>
      <w:keepLines/>
      <w:spacing w:before="240" w:after="120"/>
      <w:outlineLvl w:val="0"/>
    </w:pPr>
    <w:rPr>
      <w:rFonts w:ascii="Dancing Script" w:eastAsiaTheme="majorEastAsia" w:hAnsi="Dancing Script" w:cstheme="majorBidi"/>
      <w:b/>
      <w:sz w:val="40"/>
      <w:szCs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91145"/>
    <w:pPr>
      <w:tabs>
        <w:tab w:val="center" w:pos="4536"/>
        <w:tab w:val="right" w:pos="9072"/>
      </w:tabs>
    </w:pPr>
  </w:style>
  <w:style w:type="character" w:customStyle="1" w:styleId="KopfzeileZchn">
    <w:name w:val="Kopfzeile Zchn"/>
    <w:basedOn w:val="Absatz-Standardschriftart"/>
    <w:link w:val="Kopfzeile"/>
    <w:uiPriority w:val="99"/>
    <w:rsid w:val="00C91145"/>
  </w:style>
  <w:style w:type="paragraph" w:styleId="Fuzeile">
    <w:name w:val="footer"/>
    <w:basedOn w:val="Standard"/>
    <w:link w:val="FuzeileZchn"/>
    <w:uiPriority w:val="99"/>
    <w:unhideWhenUsed/>
    <w:rsid w:val="00C91145"/>
    <w:pPr>
      <w:tabs>
        <w:tab w:val="center" w:pos="4536"/>
        <w:tab w:val="right" w:pos="9072"/>
      </w:tabs>
    </w:pPr>
  </w:style>
  <w:style w:type="character" w:customStyle="1" w:styleId="FuzeileZchn">
    <w:name w:val="Fußzeile Zchn"/>
    <w:basedOn w:val="Absatz-Standardschriftart"/>
    <w:link w:val="Fuzeile"/>
    <w:uiPriority w:val="99"/>
    <w:rsid w:val="00C91145"/>
  </w:style>
  <w:style w:type="character" w:styleId="Hyperlink">
    <w:name w:val="Hyperlink"/>
    <w:basedOn w:val="Absatz-Standardschriftart"/>
    <w:uiPriority w:val="99"/>
    <w:unhideWhenUsed/>
    <w:rsid w:val="00C91145"/>
    <w:rPr>
      <w:color w:val="0563C1" w:themeColor="hyperlink"/>
      <w:u w:val="single"/>
    </w:rPr>
  </w:style>
  <w:style w:type="character" w:customStyle="1" w:styleId="berschrift1Zchn">
    <w:name w:val="Überschrift 1 Zchn"/>
    <w:aliases w:val="Übers. 1 Zchn"/>
    <w:basedOn w:val="Absatz-Standardschriftart"/>
    <w:link w:val="berschrift1"/>
    <w:uiPriority w:val="2"/>
    <w:rsid w:val="007724A9"/>
    <w:rPr>
      <w:rFonts w:ascii="Dancing Script" w:eastAsiaTheme="majorEastAsia" w:hAnsi="Dancing Script" w:cstheme="majorBidi"/>
      <w:b/>
      <w:sz w:val="40"/>
      <w:szCs w:val="40"/>
    </w:rPr>
  </w:style>
  <w:style w:type="paragraph" w:customStyle="1" w:styleId="Punktierung">
    <w:name w:val="Punktierung"/>
    <w:basedOn w:val="Listenabsatz"/>
    <w:link w:val="PunktierungZchn"/>
    <w:uiPriority w:val="4"/>
    <w:qFormat/>
    <w:rsid w:val="006E6C9B"/>
    <w:pPr>
      <w:numPr>
        <w:numId w:val="1"/>
      </w:numPr>
    </w:pPr>
    <w:rPr>
      <w:lang w:val="de-DE"/>
    </w:rPr>
  </w:style>
  <w:style w:type="character" w:customStyle="1" w:styleId="PunktierungZchn">
    <w:name w:val="Punktierung Zchn"/>
    <w:basedOn w:val="Absatz-Standardschriftart"/>
    <w:link w:val="Punktierung"/>
    <w:uiPriority w:val="4"/>
    <w:rsid w:val="006E6C9B"/>
    <w:rPr>
      <w:lang w:val="de-DE"/>
    </w:rPr>
  </w:style>
  <w:style w:type="paragraph" w:styleId="Listenabsatz">
    <w:name w:val="List Paragraph"/>
    <w:basedOn w:val="Standard"/>
    <w:uiPriority w:val="34"/>
    <w:rsid w:val="006E6C9B"/>
    <w:pPr>
      <w:ind w:left="720"/>
      <w:contextualSpacing/>
    </w:pPr>
  </w:style>
  <w:style w:type="paragraph" w:customStyle="1" w:styleId="bers2">
    <w:name w:val="Übers. 2"/>
    <w:basedOn w:val="Standard"/>
    <w:next w:val="Standard"/>
    <w:link w:val="bers2Zchn"/>
    <w:autoRedefine/>
    <w:uiPriority w:val="3"/>
    <w:qFormat/>
    <w:rsid w:val="00EF7392"/>
    <w:pPr>
      <w:spacing w:before="120" w:after="60"/>
    </w:pPr>
    <w:rPr>
      <w:rFonts w:ascii="Roboto Slab" w:hAnsi="Roboto Slab"/>
      <w:b/>
      <w:sz w:val="24"/>
      <w:lang w:val="de-DE"/>
    </w:rPr>
  </w:style>
  <w:style w:type="character" w:customStyle="1" w:styleId="bers2Zchn">
    <w:name w:val="Übers. 2 Zchn"/>
    <w:basedOn w:val="Absatz-Standardschriftart"/>
    <w:link w:val="bers2"/>
    <w:uiPriority w:val="3"/>
    <w:rsid w:val="00EF7392"/>
    <w:rPr>
      <w:rFonts w:ascii="Roboto Slab" w:hAnsi="Roboto Slab"/>
      <w:b/>
      <w:sz w:val="24"/>
      <w:lang w:val="de-DE"/>
    </w:rPr>
  </w:style>
  <w:style w:type="character" w:styleId="NichtaufgelsteErwhnung">
    <w:name w:val="Unresolved Mention"/>
    <w:basedOn w:val="Absatz-Standardschriftart"/>
    <w:uiPriority w:val="99"/>
    <w:semiHidden/>
    <w:unhideWhenUsed/>
    <w:rsid w:val="00267324"/>
    <w:rPr>
      <w:color w:val="605E5C"/>
      <w:shd w:val="clear" w:color="auto" w:fill="E1DFDD"/>
    </w:rPr>
  </w:style>
  <w:style w:type="character" w:styleId="BesuchterLink">
    <w:name w:val="FollowedHyperlink"/>
    <w:basedOn w:val="Absatz-Standardschriftart"/>
    <w:uiPriority w:val="99"/>
    <w:semiHidden/>
    <w:unhideWhenUsed/>
    <w:rsid w:val="003D07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iermark.com/de/Ausseerland-Salzkammergut/Region/Kultur-Kulinarik/Genusslandkarte-Genussroas" TargetMode="External"/><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fischereiausseerland.at/" TargetMode="External"/><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D27460B5ED2DF4AB9793DA533047E54" ma:contentTypeVersion="12" ma:contentTypeDescription="Ein neues Dokument erstellen." ma:contentTypeScope="" ma:versionID="ad7e9083db472a5700186da9f62cda64">
  <xsd:schema xmlns:xsd="http://www.w3.org/2001/XMLSchema" xmlns:xs="http://www.w3.org/2001/XMLSchema" xmlns:p="http://schemas.microsoft.com/office/2006/metadata/properties" xmlns:ns2="aeb779f7-2ad5-4296-9f39-ce3c7acf1cd8" xmlns:ns3="8e533c91-5ef3-4e42-812b-b66b2b3e93bb" targetNamespace="http://schemas.microsoft.com/office/2006/metadata/properties" ma:root="true" ma:fieldsID="71d8c84adaa4738509f3f158cd6b9f22" ns2:_="" ns3:_="">
    <xsd:import namespace="aeb779f7-2ad5-4296-9f39-ce3c7acf1cd8"/>
    <xsd:import namespace="8e533c91-5ef3-4e42-812b-b66b2b3e93b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779f7-2ad5-4296-9f39-ce3c7acf1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f969661-2148-45a2-97bf-6512f182cf1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533c91-5ef3-4e42-812b-b66b2b3e93bb"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5" nillable="true" ma:displayName="Taxonomy Catch All Column" ma:hidden="true" ma:list="{8108d416-71f6-4974-97e4-2f19a25ef0f7}" ma:internalName="TaxCatchAll" ma:showField="CatchAllData" ma:web="8e533c91-5ef3-4e42-812b-b66b2b3e9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e533c91-5ef3-4e42-812b-b66b2b3e93bb" xsi:nil="true"/>
    <lcf76f155ced4ddcb4097134ff3c332f xmlns="aeb779f7-2ad5-4296-9f39-ce3c7acf1c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11D36D-649D-485C-9E0D-821BAB1B4E10}"/>
</file>

<file path=customXml/itemProps2.xml><?xml version="1.0" encoding="utf-8"?>
<ds:datastoreItem xmlns:ds="http://schemas.openxmlformats.org/officeDocument/2006/customXml" ds:itemID="{4F8C3406-DFD9-4C92-A1F0-FCC10A968825}"/>
</file>

<file path=customXml/itemProps3.xml><?xml version="1.0" encoding="utf-8"?>
<ds:datastoreItem xmlns:ds="http://schemas.openxmlformats.org/officeDocument/2006/customXml" ds:itemID="{65D6F2BA-FC94-4CF0-BFDE-33F429203143}"/>
</file>

<file path=docProps/app.xml><?xml version="1.0" encoding="utf-8"?>
<Properties xmlns="http://schemas.openxmlformats.org/officeDocument/2006/extended-properties" xmlns:vt="http://schemas.openxmlformats.org/officeDocument/2006/docPropsVTypes">
  <Template>Normal</Template>
  <TotalTime>0</TotalTime>
  <Pages>1</Pages>
  <Words>340</Words>
  <Characters>2146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Schwaiger</dc:creator>
  <cp:keywords/>
  <dc:description/>
  <cp:lastModifiedBy>t.schwaiger</cp:lastModifiedBy>
  <cp:revision>6</cp:revision>
  <dcterms:created xsi:type="dcterms:W3CDTF">2023-01-24T13:53:00Z</dcterms:created>
  <dcterms:modified xsi:type="dcterms:W3CDTF">2024-01-05T13:13:00Z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0x010100AD27460B5ED2DF4AB9793DA533047E54</vt:lpwstr>
  </property>
</Properties>
</file>